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1D3D" w:rsidRPr="003B06E8" w:rsidRDefault="003B06E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06E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Договор аренды </w:t>
      </w:r>
    </w:p>
    <w:p w:rsidR="002E1D3D" w:rsidRPr="003B06E8" w:rsidRDefault="003B06E8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дорожно-строительной техники</w:t>
      </w:r>
      <w:r w:rsidRPr="003B06E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экипажем № ________</w:t>
      </w:r>
    </w:p>
    <w:p w:rsidR="002E1D3D" w:rsidRPr="003B06E8" w:rsidRDefault="002E1D3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8960"/>
        </w:tabs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val="ru-RU"/>
        </w:rPr>
        <w:t>Самар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2022 г.</w:t>
      </w:r>
    </w:p>
    <w:p w:rsidR="002E1D3D" w:rsidRDefault="002E1D3D">
      <w:pPr>
        <w:tabs>
          <w:tab w:val="left" w:pos="896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«Арендодатель», в лице ______________________________________________, с одной стороны, и </w:t>
      </w:r>
    </w:p>
    <w:p w:rsidR="002E1D3D" w:rsidRPr="003B06E8" w:rsidRDefault="003B06E8">
      <w:pPr>
        <w:tabs>
          <w:tab w:val="left" w:pos="8960"/>
        </w:tabs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«Аре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ндатор»,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доверенности № 20 от 20.02.2021 г.,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с другой стороны, заключили настоящий договор аренды о нижеследующем:</w:t>
      </w:r>
      <w:proofErr w:type="gramEnd"/>
    </w:p>
    <w:p w:rsidR="002E1D3D" w:rsidRPr="003B06E8" w:rsidRDefault="002E1D3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1D3D" w:rsidRDefault="003B06E8">
      <w:pPr>
        <w:numPr>
          <w:ilvl w:val="0"/>
          <w:numId w:val="1"/>
        </w:numPr>
        <w:tabs>
          <w:tab w:val="left" w:pos="4280"/>
        </w:tabs>
        <w:ind w:left="4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2E1D3D" w:rsidRDefault="003B06E8">
      <w:pPr>
        <w:ind w:firstLine="720"/>
        <w:jc w:val="both"/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(в аренду) А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рендатор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дорожно-строительной техники, а именно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траншейных цепных экскаваторов (бара) (далее ДСТ)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, указанных в Приложении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№ 1, которое является неотъемлемой частью настоящего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оговора, и оказание Арендодателем своими силами услуг по управлению </w:t>
      </w:r>
      <w:r>
        <w:rPr>
          <w:rFonts w:ascii="Times New Roman" w:hAnsi="Times New Roman" w:cs="Times New Roman"/>
          <w:sz w:val="24"/>
          <w:szCs w:val="24"/>
          <w:lang w:val="ru-RU"/>
        </w:rPr>
        <w:t>ДСТ и по её технической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Местом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, передаваемой в аренду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дороги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Самары и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площадки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 Объекты Арендатора)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E1D3D" w:rsidRPr="003B06E8" w:rsidRDefault="002E1D3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3560"/>
        </w:tabs>
        <w:ind w:left="3560"/>
        <w:rPr>
          <w:lang w:val="ru-RU"/>
        </w:rPr>
      </w:pP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 И ОБЯЗАННОСТИ СТОРОН</w:t>
      </w:r>
    </w:p>
    <w:p w:rsidR="002E1D3D" w:rsidRPr="003B06E8" w:rsidRDefault="003B06E8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2.1. Арендодатель обязуется:</w:t>
      </w:r>
    </w:p>
    <w:p w:rsidR="002E1D3D" w:rsidRPr="003B06E8" w:rsidRDefault="003B06E8">
      <w:pPr>
        <w:widowControl/>
        <w:suppressAutoHyphens w:val="0"/>
        <w:ind w:firstLine="709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2.1.1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оставить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Приложению № 1 к настоящему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proofErr w:type="gramEnd"/>
      <w:r w:rsidRPr="003B06E8">
        <w:rPr>
          <w:rFonts w:ascii="Times New Roman" w:hAnsi="Times New Roman" w:cs="Times New Roman"/>
          <w:sz w:val="24"/>
          <w:szCs w:val="24"/>
          <w:lang w:val="ru-RU"/>
        </w:rPr>
        <w:t>гов</w:t>
      </w:r>
      <w:proofErr w:type="spellEnd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3B06E8">
        <w:rPr>
          <w:rFonts w:ascii="Times New Roman" w:hAnsi="Times New Roman" w:cs="Times New Roman"/>
          <w:sz w:val="24"/>
          <w:szCs w:val="24"/>
          <w:lang w:val="ru-RU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в исправном состоянии</w:t>
      </w:r>
      <w:r>
        <w:rPr>
          <w:rFonts w:ascii="Times New Roman" w:hAnsi="Times New Roman" w:cs="Times New Roman"/>
          <w:sz w:val="24"/>
          <w:szCs w:val="24"/>
          <w:lang w:val="ru-RU"/>
        </w:rPr>
        <w:t>, со всеми принадлежностями и документацией, в сроки,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указанные в разделе 4 настоящего Договора. </w:t>
      </w:r>
    </w:p>
    <w:p w:rsidR="002E1D3D" w:rsidRPr="003B06E8" w:rsidRDefault="003B06E8">
      <w:pPr>
        <w:ind w:right="20" w:firstLine="709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2.1.2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для каждой единицы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машиниста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), обладающего необходимыми знаниями, квалификацией </w:t>
      </w:r>
      <w:r>
        <w:rPr>
          <w:rFonts w:ascii="Times New Roman" w:hAnsi="Times New Roman" w:cs="Times New Roman"/>
          <w:sz w:val="24"/>
          <w:szCs w:val="24"/>
          <w:lang w:val="ru-RU"/>
        </w:rPr>
        <w:t>и удостоверением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ДСТ, в сроки, указанные в разделе 4 настоящего Договора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ндодателя является уполномоченным представителем для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Акта у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ДСТ (форма акта приведена в Приложении № 2 к настоящему Договору)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. Оплата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экипажа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Арендодателем.</w:t>
      </w:r>
    </w:p>
    <w:p w:rsidR="002E1D3D" w:rsidRPr="003B06E8" w:rsidRDefault="003B06E8">
      <w:pPr>
        <w:ind w:right="20" w:firstLine="709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2.1.3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Обеспечить безопасную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соответствии с руководством по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и требованиями действующего законодательства РФ, проводить текущий и капитальный ремонт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, предоставлять в необходимых количествах ГСМ, иные расходные материалы.</w:t>
      </w:r>
    </w:p>
    <w:p w:rsidR="002E1D3D" w:rsidRDefault="003B06E8">
      <w:pPr>
        <w:ind w:left="300" w:right="2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2.1.4. Осуществлять за свой счет страхование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ОСАГО.</w:t>
      </w:r>
    </w:p>
    <w:p w:rsidR="002E1D3D" w:rsidRPr="003B06E8" w:rsidRDefault="003B06E8">
      <w:pPr>
        <w:ind w:right="20"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2.2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Арендодатель имеет право:</w:t>
      </w:r>
    </w:p>
    <w:p w:rsidR="002E1D3D" w:rsidRPr="003B06E8" w:rsidRDefault="003B06E8">
      <w:pPr>
        <w:ind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2.2.1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Приостановить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в случае возникновения задолженности по оплате аренды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E1D3D" w:rsidRPr="003B06E8" w:rsidRDefault="003B06E8">
      <w:pPr>
        <w:ind w:firstLine="30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2.3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обязуется:</w:t>
      </w:r>
    </w:p>
    <w:p w:rsidR="002E1D3D" w:rsidRPr="003B06E8" w:rsidRDefault="003B06E8">
      <w:pPr>
        <w:ind w:firstLine="28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Вносить арендную плату за пользование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предоставленной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в аренду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>порядке и сроки, предусмотренные разделом 3 настоящего Договора.</w:t>
      </w:r>
    </w:p>
    <w:p w:rsidR="002E1D3D" w:rsidRPr="003B06E8" w:rsidRDefault="003B06E8">
      <w:pPr>
        <w:tabs>
          <w:tab w:val="left" w:pos="709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2.4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имеет право: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2.4.1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С письменного согласия Арендодателя сдавать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в субаренду третьим лицам.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2.4.2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поломки единицы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Арендодателя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замены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аналогич</w:t>
      </w:r>
      <w:r>
        <w:rPr>
          <w:rFonts w:ascii="Times New Roman" w:hAnsi="Times New Roman" w:cs="Times New Roman"/>
          <w:sz w:val="24"/>
          <w:szCs w:val="24"/>
          <w:lang w:val="ru-RU"/>
        </w:rPr>
        <w:t>ную исправную единицу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E1D3D" w:rsidRPr="003B06E8" w:rsidRDefault="002E1D3D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2960"/>
        </w:tabs>
        <w:jc w:val="center"/>
        <w:rPr>
          <w:lang w:val="ru-RU"/>
        </w:rPr>
      </w:pP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СТОИМОСТЬ УСЛУГ И ПОРЯДОК РАСЧЕТОВ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Стоимость аренды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ДСТ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стоимости одного машино-часа работы ДСТ, согласованной сторонами в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lastRenderedPageBreak/>
        <w:t>Затраты на топливо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иные расходные материалы,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техническое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ДСТ, на передвижение/доставку ДСТ и экипажа до Объектов Арендатора и обратно, а также расходы по страхованию, которое осуществляет Арендодатель,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несет Арендодатель.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3.2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Плата за аренду начисляется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 в</w:t>
      </w:r>
      <w:r>
        <w:rPr>
          <w:rFonts w:ascii="Times New Roman" w:hAnsi="Times New Roman" w:cs="Times New Roman"/>
          <w:sz w:val="24"/>
          <w:szCs w:val="24"/>
          <w:lang w:val="ru-RU"/>
        </w:rPr>
        <w:t>ремя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бъекте Арендатора.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работы 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бъекте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фиксируется в Акте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ДСТ, который составляется по форме Приложения № 2 к настоящему Договору и подписывается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полномоченными представителями сторон сразу по окончании работы ДСТ. </w:t>
      </w:r>
    </w:p>
    <w:p w:rsidR="002E1D3D" w:rsidRPr="003B06E8" w:rsidRDefault="003B06E8">
      <w:pPr>
        <w:ind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Учет рабочего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машино-часах.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м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ашино-час соответствует нормальной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1 (одного) часа суток.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3.4. Арендатор осуществляет уплату арен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дной платы по настоящему Договору в течение 15 дней с момента получения от Арендодателя счета на оплату, </w:t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Акта учета работы (аренды) ДСТ, подписанного сторонами.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Если Арендатор является субъектом малого или среднего предпринимательства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 xml:space="preserve">, Заказчик обязан осуществить оплату в срок не более </w:t>
      </w:r>
      <w:r w:rsidRPr="003B06E8"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7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 xml:space="preserve"> рабочих дней с момента подписания Акта о приемке выполненных работ при ус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ловии предоставлении Исполнителем счета-фактуры (счета - при применении Арендатором упрощенной системы налогообложения).</w:t>
      </w:r>
    </w:p>
    <w:p w:rsidR="002E1D3D" w:rsidRPr="003B06E8" w:rsidRDefault="003B06E8">
      <w:pPr>
        <w:ind w:right="20" w:firstLine="720"/>
        <w:jc w:val="both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Платежи по Договору вносятся Арендатором по реквизитам Арендодателя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указанным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настоящем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Договоре</w:t>
      </w:r>
      <w:r>
        <w:rPr>
          <w:rFonts w:ascii="Times New Roman" w:hAnsi="Times New Roman" w:cs="Times New Roman"/>
          <w:sz w:val="24"/>
          <w:szCs w:val="24"/>
          <w:lang w:val="ru-RU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если в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счете на опл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ату </w:t>
      </w:r>
      <w:r>
        <w:rPr>
          <w:rFonts w:ascii="Times New Roman" w:hAnsi="Times New Roman" w:cs="Times New Roman"/>
          <w:sz w:val="24"/>
          <w:szCs w:val="24"/>
          <w:lang w:val="ru-RU"/>
        </w:rPr>
        <w:t>будут указаны реквизиты, отличающиеся от указанных в настоящем Договоре, платежи осуществляются по реквизитам, указанным в счете.</w:t>
      </w:r>
    </w:p>
    <w:p w:rsidR="002E1D3D" w:rsidRDefault="002E1D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СРОКИ ПРЕДОСТАВЛЕНИЯ ДСТ</w:t>
      </w:r>
    </w:p>
    <w:p w:rsidR="002E1D3D" w:rsidRDefault="003B06E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 Арендодатель обеспечивает подачу ДСТ с экипажем на Объекты Арендатора в сроки, указанные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заявке Арендатора (далее – Заявка).</w:t>
      </w:r>
    </w:p>
    <w:p w:rsidR="002E1D3D" w:rsidRDefault="003B06E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предшествующего дню работы ДСТ, указанному в Заявке. 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4.3. В Заявке указывается адрес Объект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Арендатора, вид и количество, 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ата и время подачи ДСТ, время окончания работы ДСТ. 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4.4. Минимальное количество времени работы ДСТ, на которое подается Заявка, составляет 2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(два) машино-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час</w:t>
      </w:r>
      <w:r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2E1D3D" w:rsidRDefault="002E1D3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3820"/>
        </w:tabs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ОТВЕТСТВЕННОСТЬ СТОРОН</w:t>
      </w:r>
    </w:p>
    <w:p w:rsidR="002E1D3D" w:rsidRPr="003B06E8" w:rsidRDefault="003B06E8">
      <w:pPr>
        <w:tabs>
          <w:tab w:val="left" w:pos="6398"/>
        </w:tabs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За неисполнение или ненадлежащее исполнение обязательств по нас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тоящему договору стороны несут ответственность в соответствии с действующим законодательством РФ.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Арендодатель самостоятельно и в полном объеме несет ответственность за ущерб, причиненный имуществу Арендатора, а также третьим лицам вследствие нарушени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правил  на Объекте Арендатора, правил по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эксплуатаци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неисправности ДСТ, а также в иных случаях причинения вреда по вине Арендодателя, в том числе работников Арендодателя. 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5.3. Арендодатель возмещает Арендатору убытки в полном объеме, понесенные Ар</w:t>
      </w:r>
      <w:r>
        <w:rPr>
          <w:rFonts w:ascii="Times New Roman" w:hAnsi="Times New Roman" w:cs="Times New Roman"/>
          <w:sz w:val="24"/>
          <w:szCs w:val="24"/>
          <w:lang w:val="ru-RU"/>
        </w:rPr>
        <w:t>ендатором в случае несвоевременной подачи/неподачи ДСТ с экипажем на Объект Арендатора.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5.4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гарантирует, что: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Общество зарегистрировано в ЕГРЮЛ надлежащим образом;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- его исполнительный орган находится и осуществляет функции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управления по месту регистрации юридического лица, и в нем нет дисквалификационных лиц;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располагает лицензиями, необходимыми для о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- является членом саморегулируемой организации, если осуществляемая по договору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деятельность требует членства в саморегули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руемой организации;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орган;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ляет налоговую отчетность в налоговые органы;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- не </w:t>
      </w:r>
      <w:proofErr w:type="gramStart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совершает и не</w:t>
      </w:r>
      <w:proofErr w:type="gramEnd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будет совершать действий, направленных на искусственное создание условий по использованию пониженных нал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оговых ставок, налоговых льгот, освобождения от налогообложения;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- отражает в налоговой отчётности по НДС все суммы НДС, предъявленные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Арендатору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лица, подписывающие от его и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мени первичные документы и счета-фактуры, имеют на это все необходимые полномочия и достоверности;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бподрядные организации (соисполнители) указанным выше требованиям. 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. Если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нарушит гарантии (любую одну, несколько или все вместе), указанные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5.4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. настоящего договора, и это повлечет:</w:t>
      </w:r>
    </w:p>
    <w:p w:rsidR="002E1D3D" w:rsidRPr="003B06E8" w:rsidRDefault="003B06E8">
      <w:pPr>
        <w:jc w:val="both"/>
        <w:rPr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- предъявление налоговыми органами требований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Арендатору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Арендодателем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3B06E8">
        <w:rPr>
          <w:rFonts w:ascii="Times New Roman" w:hAnsi="Times New Roman"/>
          <w:color w:val="C9211E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предъявление третьими лицами, купившими 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а работы (услуги), являющиеся предметом настоящего договора, требований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у о возмещении убытков в виде начисленных по решению налогового органа налогов, сбо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ров, штрафов, пеней, а также возникших из-за отказа</w:t>
      </w:r>
      <w:bookmarkStart w:id="0" w:name="_GoBack11"/>
      <w:bookmarkEnd w:id="0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Арендодателем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, то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proofErr w:type="gramEnd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зуется возместить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у убытки, который последний понес вследствие предъявленных налоговыми органами и (или) третьими лицами нарушений.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5.6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обязуется в течение 30 (тридцати) календарных дней </w:t>
      </w:r>
      <w:proofErr w:type="gramStart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с даты выставления</w:t>
      </w:r>
      <w:proofErr w:type="gramEnd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ом претензии возм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естить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у все убытки последнего, возникшие в случаях, указанных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настоящего договора в полном объеме независимо от уплаты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у неустойки.</w:t>
      </w:r>
    </w:p>
    <w:p w:rsidR="002E1D3D" w:rsidRPr="003B06E8" w:rsidRDefault="003B06E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5.7.</w:t>
      </w:r>
      <w:r w:rsidRPr="003B06E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Указанные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настоящего договора имущественные потери возмещаются в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>размере сумм, уплаченн</w:t>
      </w:r>
      <w:bookmarkStart w:id="1" w:name="_GoBack"/>
      <w:bookmarkEnd w:id="1"/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факт оспаривания или неоспаривания в суде претензий третьих лиц не влияет не обязанность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Арендодателя</w:t>
      </w:r>
      <w:r w:rsidRPr="003B06E8">
        <w:rPr>
          <w:rFonts w:ascii="Times New Roman" w:hAnsi="Times New Roman"/>
          <w:color w:val="000000"/>
          <w:sz w:val="24"/>
          <w:szCs w:val="24"/>
          <w:lang w:val="ru-RU"/>
        </w:rPr>
        <w:t xml:space="preserve">  возместить имущественные потери.</w:t>
      </w:r>
    </w:p>
    <w:p w:rsidR="002E1D3D" w:rsidRPr="003B06E8" w:rsidRDefault="003B06E8">
      <w:pPr>
        <w:jc w:val="both"/>
        <w:rPr>
          <w:lang w:val="ru-RU"/>
        </w:rPr>
      </w:pPr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 xml:space="preserve">    5.8. Стороны определили, что вышеуказанные заверения об обстоятельствах имеют существенное значение для Арендатора, </w:t>
      </w:r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>и Арендатор при исполнении настоящего договора будет полагаться на данные заверения об обстоятельствах.</w:t>
      </w:r>
    </w:p>
    <w:p w:rsidR="002E1D3D" w:rsidRPr="003B06E8" w:rsidRDefault="003B06E8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 ДЕЙСТВИЯ ДОГОВОРА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.1. Настоящий договор вступает в силу с момента подписания его </w:t>
      </w:r>
      <w:r>
        <w:rPr>
          <w:rFonts w:ascii="Times New Roman" w:hAnsi="Times New Roman" w:cs="Times New Roman"/>
          <w:sz w:val="24"/>
          <w:szCs w:val="24"/>
          <w:lang w:val="ru-RU"/>
        </w:rPr>
        <w:t>обеими сторонами и  действует в течени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одного года, а в част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 неисполненных обязательств – до полного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выполнения обязательств по договору.</w:t>
      </w:r>
    </w:p>
    <w:p w:rsidR="002E1D3D" w:rsidRPr="003B06E8" w:rsidRDefault="002E1D3D">
      <w:pPr>
        <w:tabs>
          <w:tab w:val="left" w:pos="4420"/>
        </w:tabs>
        <w:ind w:left="4420"/>
        <w:rPr>
          <w:rFonts w:ascii="Times New Roman" w:hAnsi="Times New Roman" w:cs="Times New Roman"/>
          <w:sz w:val="24"/>
          <w:szCs w:val="24"/>
          <w:lang w:val="ru-RU"/>
        </w:rPr>
      </w:pPr>
    </w:p>
    <w:p w:rsidR="002E1D3D" w:rsidRDefault="003B06E8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 w:rsidR="002E1D3D" w:rsidRDefault="003B06E8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7.1. Все изменения и дополнения к настоящему Договору действительны, если они совершены в письменной форме и подписаны обеими </w:t>
      </w:r>
      <w:r>
        <w:rPr>
          <w:rFonts w:ascii="Times New Roman" w:hAnsi="Times New Roman" w:cs="Times New Roman"/>
          <w:sz w:val="24"/>
          <w:szCs w:val="24"/>
          <w:lang w:val="ru-RU"/>
        </w:rPr>
        <w:t>сторонами. Соответствующие дополнительные соглашения сторон являются неотъемлемой частью Договора.</w:t>
      </w:r>
    </w:p>
    <w:p w:rsidR="002E1D3D" w:rsidRDefault="003B06E8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7.2. Договор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соглашению сторон либо по требованию одной из сторон в порядке и по основаниям, предусмотренным законодательст</w:t>
      </w:r>
      <w:r>
        <w:rPr>
          <w:rFonts w:ascii="Times New Roman" w:hAnsi="Times New Roman" w:cs="Times New Roman"/>
          <w:sz w:val="24"/>
          <w:szCs w:val="24"/>
          <w:lang w:val="ru-RU"/>
        </w:rPr>
        <w:t>вом РФ и настоящим Договором.</w:t>
      </w:r>
    </w:p>
    <w:p w:rsidR="002E1D3D" w:rsidRDefault="003B06E8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за 30 дней. </w:t>
      </w:r>
    </w:p>
    <w:p w:rsidR="002E1D3D" w:rsidRPr="003B06E8" w:rsidRDefault="002E1D3D">
      <w:pPr>
        <w:tabs>
          <w:tab w:val="left" w:pos="3600"/>
        </w:tabs>
        <w:ind w:left="3600"/>
        <w:rPr>
          <w:rFonts w:ascii="Times New Roman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3600"/>
        </w:tabs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. ПОРЯДОК РАЗРЕШЕНИЯ СПОРОВ</w:t>
      </w:r>
    </w:p>
    <w:p w:rsidR="002E1D3D" w:rsidRPr="003B06E8" w:rsidRDefault="003B06E8">
      <w:pPr>
        <w:widowControl/>
        <w:suppressAutoHyphens w:val="0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.1. Споры, которые могут возникн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уть </w:t>
      </w:r>
      <w:r>
        <w:rPr>
          <w:rFonts w:ascii="Times New Roman" w:hAnsi="Times New Roman" w:cs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 w:rsidR="002E1D3D" w:rsidRPr="003B06E8" w:rsidRDefault="003B06E8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.2. При недостижении взаимоприемлемого решения стороны вправе передать спорный вопрос на разрешение в судебном порядке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Арбитражный суд Самар</w:t>
      </w:r>
      <w:r>
        <w:rPr>
          <w:rFonts w:ascii="Times New Roman" w:hAnsi="Times New Roman" w:cs="Times New Roman"/>
          <w:sz w:val="24"/>
          <w:szCs w:val="24"/>
          <w:lang w:val="ru-RU"/>
        </w:rPr>
        <w:t>ской области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E1D3D" w:rsidRDefault="002E1D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1D3D" w:rsidRPr="003B06E8" w:rsidRDefault="003B06E8">
      <w:pPr>
        <w:widowControl/>
        <w:suppressAutoHyphens w:val="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ЗАКЛЮЧИТЕЛЬНЫЕ ПОЛОЖЕНИЯ</w:t>
      </w:r>
    </w:p>
    <w:p w:rsidR="002E1D3D" w:rsidRDefault="003B06E8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 w:rsidR="002E1D3D" w:rsidRDefault="003B06E8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9.2. Если иное не предусмотрено Договором, Заявки, а также уведомления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кому оно адресовано.</w:t>
      </w:r>
    </w:p>
    <w:p w:rsidR="002E1D3D" w:rsidRDefault="003B06E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 Приложения к настоящему Дого</w:t>
      </w:r>
      <w:r>
        <w:rPr>
          <w:rFonts w:ascii="Times New Roman" w:hAnsi="Times New Roman" w:cs="Times New Roman"/>
          <w:sz w:val="24"/>
          <w:szCs w:val="24"/>
          <w:lang w:val="ru-RU"/>
        </w:rPr>
        <w:t>вору:</w:t>
      </w:r>
    </w:p>
    <w:p w:rsidR="002E1D3D" w:rsidRDefault="003B06E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9.3.1. Протокол согласования стоимости аренды  ДСТ с экипажем – Приложение № 1.</w:t>
      </w:r>
    </w:p>
    <w:p w:rsidR="002E1D3D" w:rsidRDefault="003B06E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9.3.2. Форма Акта учета работы (аренды) ДСТ – Приложение № 2.   </w:t>
      </w:r>
    </w:p>
    <w:p w:rsidR="002E1D3D" w:rsidRDefault="002E1D3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1D3D" w:rsidRDefault="003B06E8">
      <w:pPr>
        <w:tabs>
          <w:tab w:val="left" w:pos="4280"/>
        </w:tabs>
        <w:ind w:left="404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РЕКВИЗИТЫ СТОРОН</w:t>
      </w:r>
    </w:p>
    <w:p w:rsidR="002E1D3D" w:rsidRDefault="002E1D3D">
      <w:pPr>
        <w:tabs>
          <w:tab w:val="left" w:pos="4280"/>
        </w:tabs>
        <w:ind w:left="4049"/>
        <w:rPr>
          <w:rFonts w:ascii="Times New Roman" w:hAnsi="Times New Roman" w:cs="Times New Roman"/>
          <w:sz w:val="24"/>
          <w:szCs w:val="24"/>
        </w:rPr>
      </w:pPr>
    </w:p>
    <w:tbl>
      <w:tblPr>
        <w:tblW w:w="9641" w:type="dxa"/>
        <w:tblInd w:w="471" w:type="dxa"/>
        <w:tblCellMar>
          <w:left w:w="83" w:type="dxa"/>
        </w:tblCellMar>
        <w:tblLook w:val="0000"/>
      </w:tblPr>
      <w:tblGrid>
        <w:gridCol w:w="4705"/>
        <w:gridCol w:w="4936"/>
      </w:tblGrid>
      <w:tr w:rsidR="002E1D3D">
        <w:trPr>
          <w:trHeight w:val="52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:rsidR="002E1D3D" w:rsidRDefault="003B06E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:rsidR="002E1D3D" w:rsidRDefault="003B06E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E1D3D" w:rsidRPr="003B06E8">
        <w:trPr>
          <w:trHeight w:val="54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1D3D" w:rsidRDefault="002E1D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 с ограниченной </w:t>
            </w:r>
            <w:r w:rsidRPr="003B06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ответственностью «Самарские  коммунальные системы»</w:t>
            </w:r>
          </w:p>
        </w:tc>
      </w:tr>
      <w:tr w:rsidR="002E1D3D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6312110828</w:t>
            </w:r>
          </w:p>
        </w:tc>
      </w:tr>
      <w:tr w:rsidR="002E1D3D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631601001</w:t>
            </w:r>
          </w:p>
        </w:tc>
      </w:tr>
      <w:tr w:rsidR="002E1D3D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1116312008340</w:t>
            </w:r>
          </w:p>
        </w:tc>
      </w:tr>
      <w:tr w:rsidR="002E1D3D">
        <w:trPr>
          <w:trHeight w:val="40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нахождения: </w:t>
            </w:r>
          </w:p>
          <w:p w:rsidR="002E1D3D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443056 г. Самара,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Луначарского, д. 56</w:t>
            </w:r>
          </w:p>
        </w:tc>
      </w:tr>
      <w:tr w:rsidR="002E1D3D" w:rsidRPr="003B06E8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tabs>
                <w:tab w:val="left" w:pos="676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для корреспонденции в Российской Федерации: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 для корреспонденции в Российской Федерации: </w:t>
            </w:r>
          </w:p>
          <w:p w:rsidR="002E1D3D" w:rsidRPr="003B06E8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443056, г. Самара, ул. Луначарского, д. 56</w:t>
            </w:r>
          </w:p>
        </w:tc>
      </w:tr>
      <w:tr w:rsidR="002E1D3D" w:rsidRPr="003B06E8">
        <w:trPr>
          <w:trHeight w:val="23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snapToGrid w:val="0"/>
              <w:jc w:val="both"/>
              <w:rPr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paivanov</w:t>
            </w: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samcomsys</w:t>
            </w: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2E1D3D">
        <w:trPr>
          <w:trHeight w:val="22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Тел.: (846)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207-24-96; +79179698766</w:t>
            </w:r>
          </w:p>
        </w:tc>
      </w:tr>
      <w:tr w:rsidR="002E1D3D">
        <w:trPr>
          <w:trHeight w:val="163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Факс: (846) 336-89-05</w:t>
            </w:r>
          </w:p>
        </w:tc>
      </w:tr>
      <w:tr w:rsidR="002E1D3D">
        <w:trPr>
          <w:cantSplit/>
          <w:trHeight w:val="111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</w:t>
            </w:r>
            <w:proofErr w:type="spellEnd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</w:t>
            </w:r>
            <w:proofErr w:type="spellEnd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2E1D3D" w:rsidRPr="003B06E8" w:rsidRDefault="002E1D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реквизиты: </w:t>
            </w:r>
          </w:p>
          <w:p w:rsidR="003B06E8" w:rsidRPr="003B06E8" w:rsidRDefault="003B06E8" w:rsidP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 40702810100000047317</w:t>
            </w:r>
          </w:p>
          <w:p w:rsidR="003B06E8" w:rsidRPr="003B06E8" w:rsidRDefault="003B06E8" w:rsidP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 ГП</w:t>
            </w:r>
            <w:proofErr w:type="gramStart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Б(</w:t>
            </w:r>
            <w:proofErr w:type="gramEnd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АО)</w:t>
            </w:r>
          </w:p>
          <w:p w:rsidR="003B06E8" w:rsidRPr="003B06E8" w:rsidRDefault="003B06E8" w:rsidP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К/с 30101810200000000823</w:t>
            </w:r>
          </w:p>
          <w:p w:rsidR="002E1D3D" w:rsidRPr="003B06E8" w:rsidRDefault="003B06E8" w:rsidP="003B06E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 044525823</w:t>
            </w:r>
          </w:p>
        </w:tc>
      </w:tr>
      <w:tr w:rsidR="002E1D3D">
        <w:trPr>
          <w:cantSplit/>
          <w:trHeight w:val="127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1D3D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__________________________________ </w:t>
            </w:r>
          </w:p>
          <w:p w:rsidR="002E1D3D" w:rsidRDefault="003B0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2E1D3D" w:rsidRDefault="003B06E8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E1D3D" w:rsidRDefault="003B0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2E1D3D" w:rsidRDefault="003B06E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0"/>
              </w:rPr>
              <w:t>м.п.</w:t>
            </w:r>
          </w:p>
        </w:tc>
        <w:tc>
          <w:tcPr>
            <w:tcW w:w="4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1D3D" w:rsidRPr="003B06E8" w:rsidRDefault="003B06E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управляющий директор</w:t>
            </w:r>
          </w:p>
          <w:p w:rsidR="002E1D3D" w:rsidRPr="003B06E8" w:rsidRDefault="003B0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 / В.В. Бирюков /</w:t>
            </w:r>
          </w:p>
          <w:p w:rsidR="002E1D3D" w:rsidRDefault="003B06E8">
            <w:pPr>
              <w:jc w:val="both"/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«___»_____________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D3D" w:rsidRDefault="003B0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2E1D3D" w:rsidRDefault="003B06E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м.п.</w:t>
            </w:r>
          </w:p>
        </w:tc>
      </w:tr>
    </w:tbl>
    <w:p w:rsidR="002E1D3D" w:rsidRDefault="003B06E8">
      <w:pPr>
        <w:ind w:right="60"/>
        <w:jc w:val="center"/>
      </w:pPr>
      <w:r>
        <w:br w:type="page"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2E1D3D" w:rsidRDefault="003B06E8">
      <w:pPr>
        <w:ind w:right="40"/>
        <w:jc w:val="right"/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D3D" w:rsidRDefault="003B06E8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ДСТ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E1D3D" w:rsidRDefault="003B06E8">
      <w:pPr>
        <w:ind w:right="40"/>
        <w:jc w:val="right"/>
      </w:pP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2E1D3D" w:rsidRDefault="003B06E8">
      <w:pPr>
        <w:ind w:right="40"/>
        <w:jc w:val="right"/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от _______ 2022  г.</w:t>
      </w:r>
    </w:p>
    <w:p w:rsidR="002E1D3D" w:rsidRDefault="002E1D3D">
      <w:pPr>
        <w:rPr>
          <w:rFonts w:ascii="Times New Roman" w:eastAsia="Calibri" w:hAnsi="Times New Roman" w:cs="Times New Roman"/>
          <w:sz w:val="24"/>
          <w:szCs w:val="24"/>
        </w:rPr>
      </w:pPr>
    </w:p>
    <w:p w:rsidR="002E1D3D" w:rsidRDefault="003B06E8">
      <w:pPr>
        <w:ind w:right="40"/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</w:t>
      </w:r>
      <w:proofErr w:type="spellEnd"/>
    </w:p>
    <w:p w:rsidR="002E1D3D" w:rsidRPr="003B06E8" w:rsidRDefault="003B06E8">
      <w:pPr>
        <w:ind w:right="40"/>
        <w:jc w:val="center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согласования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стоимости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аренд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ДСТ 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>с экипажем</w:t>
      </w:r>
    </w:p>
    <w:p w:rsidR="002E1D3D" w:rsidRPr="003B06E8" w:rsidRDefault="002E1D3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E1D3D" w:rsidRPr="003B06E8" w:rsidRDefault="002E1D3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9983" w:type="dxa"/>
        <w:tblInd w:w="59" w:type="dxa"/>
        <w:tblCellMar>
          <w:left w:w="63" w:type="dxa"/>
        </w:tblCellMar>
        <w:tblLook w:val="0000"/>
      </w:tblPr>
      <w:tblGrid>
        <w:gridCol w:w="450"/>
        <w:gridCol w:w="4315"/>
        <w:gridCol w:w="1737"/>
        <w:gridCol w:w="1737"/>
        <w:gridCol w:w="1744"/>
      </w:tblGrid>
      <w:tr w:rsidR="002E1D3D" w:rsidRPr="003B06E8">
        <w:trPr>
          <w:trHeight w:val="96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ДСТ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Pr="003B06E8" w:rsidRDefault="003B06E8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Минимальное время заказа, машино-час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Pr="003B06E8" w:rsidRDefault="003B06E8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2" w:name="__DdeLink__491_2940550312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</w:t>
            </w:r>
            <w:bookmarkEnd w:id="2"/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часа, руб. без НДС (20%)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E1D3D" w:rsidRPr="003B06E8" w:rsidRDefault="003B06E8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машино-часа, руб. с НДС (20%)</w:t>
            </w:r>
          </w:p>
        </w:tc>
      </w:tr>
      <w:tr w:rsidR="002E1D3D">
        <w:trPr>
          <w:trHeight w:val="1020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Pr="003B06E8" w:rsidRDefault="003B06E8">
            <w:pPr>
              <w:textAlignment w:val="center"/>
              <w:rPr>
                <w:lang w:val="ru-RU"/>
              </w:rPr>
            </w:pPr>
            <w:r w:rsidRPr="003B0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Экскаватор траншейный цепной на колесном ходу, глубиной копания не менее 1,5 метров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jc w:val="center"/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D3D" w:rsidRDefault="002E1D3D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E1D3D" w:rsidRDefault="002E1D3D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E1D3D" w:rsidRDefault="002E1D3D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E1D3D" w:rsidRDefault="002E1D3D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E1D3D" w:rsidRDefault="003B06E8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>Арендодатель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Арендатор</w:t>
      </w:r>
    </w:p>
    <w:p w:rsidR="002E1D3D" w:rsidRDefault="003B06E8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2E1D3D" w:rsidRDefault="003B06E8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ООО «Самарские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коммунальные системы»</w:t>
      </w:r>
    </w:p>
    <w:p w:rsidR="002E1D3D" w:rsidRDefault="003B06E8">
      <w:pPr>
        <w:tabs>
          <w:tab w:val="left" w:pos="5480"/>
        </w:tabs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2E1D3D" w:rsidRDefault="003B06E8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>М.П.                                                                                              М.П.</w:t>
      </w:r>
    </w:p>
    <w:p w:rsidR="002E1D3D" w:rsidRDefault="003B06E8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Default="002E1D3D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1D3D" w:rsidRPr="003B06E8" w:rsidRDefault="003B06E8">
      <w:pPr>
        <w:ind w:left="5664" w:right="60" w:firstLine="708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2</w:t>
      </w:r>
    </w:p>
    <w:p w:rsidR="002E1D3D" w:rsidRPr="003B06E8" w:rsidRDefault="003B06E8">
      <w:pPr>
        <w:ind w:right="40"/>
        <w:jc w:val="right"/>
        <w:rPr>
          <w:lang w:val="ru-RU"/>
        </w:rPr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к договору аренды </w:t>
      </w:r>
    </w:p>
    <w:p w:rsidR="002E1D3D" w:rsidRPr="003B06E8" w:rsidRDefault="003B06E8">
      <w:pPr>
        <w:ind w:right="4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ДСТ</w:t>
      </w: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с экипажем </w:t>
      </w:r>
    </w:p>
    <w:p w:rsidR="002E1D3D" w:rsidRDefault="003B06E8">
      <w:pPr>
        <w:ind w:right="40"/>
        <w:jc w:val="center"/>
      </w:pPr>
      <w:r w:rsidRPr="003B06E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E1D3D" w:rsidRDefault="003B06E8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 202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2E1D3D" w:rsidRDefault="003B06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E1D3D" w:rsidRDefault="003B06E8">
      <w:pPr>
        <w:pStyle w:val="Standard"/>
        <w:ind w:left="7080" w:firstLine="708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          </w:t>
      </w:r>
    </w:p>
    <w:p w:rsidR="002E1D3D" w:rsidRDefault="003B06E8">
      <w:pPr>
        <w:pStyle w:val="Standard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Акт учета работы (аренды) ДСТ с экипажем</w:t>
      </w:r>
    </w:p>
    <w:p w:rsidR="002E1D3D" w:rsidRDefault="002E1D3D">
      <w:pPr>
        <w:pStyle w:val="Standard"/>
        <w:rPr>
          <w:rFonts w:cs="Times New Roman"/>
        </w:rPr>
      </w:pPr>
    </w:p>
    <w:tbl>
      <w:tblPr>
        <w:tblW w:w="9690" w:type="dxa"/>
        <w:tblInd w:w="-71" w:type="dxa"/>
        <w:tblCellMar>
          <w:left w:w="2" w:type="dxa"/>
          <w:right w:w="6" w:type="dxa"/>
        </w:tblCellMar>
        <w:tblLook w:val="0000"/>
      </w:tblPr>
      <w:tblGrid>
        <w:gridCol w:w="555"/>
        <w:gridCol w:w="2543"/>
        <w:gridCol w:w="6592"/>
      </w:tblGrid>
      <w:tr w:rsidR="002E1D3D">
        <w:trPr>
          <w:trHeight w:val="57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</w:pPr>
            <w:r>
              <w:rPr>
                <w:rFonts w:cs="Times New Roman"/>
              </w:rPr>
              <w:t>_____.__________. 202  __ г.</w:t>
            </w:r>
          </w:p>
        </w:tc>
      </w:tr>
      <w:tr w:rsidR="002E1D3D">
        <w:trPr>
          <w:trHeight w:val="57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>
        <w:trPr>
          <w:trHeight w:val="51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</w:pPr>
            <w:r>
              <w:rPr>
                <w:rFonts w:eastAsia="Times New Roman"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 w:rsidR="002E1D3D">
        <w:trPr>
          <w:trHeight w:val="844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Адрес начала работ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Standard"/>
            </w:pPr>
            <w:r>
              <w:rPr>
                <w:rFonts w:cs="Times New Roman"/>
                <w:bCs/>
              </w:rPr>
              <w:t xml:space="preserve">ДСТ </w:t>
            </w:r>
            <w:r>
              <w:rPr>
                <w:rFonts w:cs="Times New Roman"/>
                <w:bCs/>
                <w:color w:val="000000"/>
              </w:rPr>
              <w:t xml:space="preserve">(модель + </w:t>
            </w:r>
            <w:proofErr w:type="spellStart"/>
            <w:r>
              <w:rPr>
                <w:rFonts w:cs="Times New Roman"/>
                <w:bCs/>
                <w:color w:val="000000"/>
              </w:rPr>
              <w:t>гос</w:t>
            </w:r>
            <w:proofErr w:type="spellEnd"/>
            <w:r>
              <w:rPr>
                <w:rFonts w:cs="Times New Roman"/>
                <w:bCs/>
                <w:color w:val="000000"/>
              </w:rPr>
              <w:t>. №)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</w:pPr>
            <w:r>
              <w:rPr>
                <w:rFonts w:cs="Times New Roman"/>
                <w:bCs/>
              </w:rPr>
              <w:t>Ф.И.О. машиниста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Standard"/>
            </w:pPr>
            <w:r>
              <w:rPr>
                <w:rFonts w:cs="Times New Roman"/>
                <w:bCs/>
                <w:color w:val="000000"/>
              </w:rPr>
              <w:t xml:space="preserve">Ф.И.О. и номер мобильного телефона представителя </w:t>
            </w:r>
          </w:p>
          <w:p w:rsidR="002E1D3D" w:rsidRDefault="003B06E8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Общества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>
        <w:trPr>
          <w:trHeight w:val="79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8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Время начала работы ДСТ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>
        <w:trPr>
          <w:trHeight w:val="855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Время окончания работы ДСТ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 w:rsidRPr="003B06E8">
        <w:trPr>
          <w:trHeight w:val="78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10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  <w:t>Общее количество машино-часов работы ДСТ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2E1D3D" w:rsidRPr="003B06E8">
        <w:trPr>
          <w:trHeight w:val="1140"/>
        </w:trPr>
        <w:tc>
          <w:tcPr>
            <w:tcW w:w="5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11</w:t>
            </w:r>
          </w:p>
        </w:tc>
        <w:tc>
          <w:tcPr>
            <w:tcW w:w="2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2E1D3D" w:rsidRDefault="003B06E8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Претензии к работе ДСТ (машиниста) или </w:t>
            </w:r>
            <w:r>
              <w:rPr>
                <w:rFonts w:cs="Times New Roman"/>
                <w:bCs/>
                <w:color w:val="000000"/>
              </w:rPr>
              <w:t>сотрудников Общества (при наличии)</w:t>
            </w:r>
          </w:p>
        </w:tc>
        <w:tc>
          <w:tcPr>
            <w:tcW w:w="65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E1D3D" w:rsidRDefault="002E1D3D">
            <w:pPr>
              <w:pStyle w:val="ab"/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2E1D3D" w:rsidRDefault="002E1D3D">
      <w:pPr>
        <w:pStyle w:val="Standard"/>
        <w:rPr>
          <w:rFonts w:cs="Times New Roman"/>
        </w:rPr>
      </w:pPr>
    </w:p>
    <w:p w:rsidR="002E1D3D" w:rsidRDefault="002E1D3D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2E1D3D" w:rsidRDefault="002E1D3D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Арендодатель</w:t>
      </w:r>
      <w:r w:rsidRPr="003B06E8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Арендатор</w:t>
      </w:r>
    </w:p>
    <w:p w:rsidR="002E1D3D" w:rsidRPr="003B06E8" w:rsidRDefault="003B06E8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2E1D3D" w:rsidRPr="003B06E8" w:rsidRDefault="003B06E8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2E1D3D" w:rsidRDefault="002E1D3D">
      <w:pP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2E1D3D" w:rsidRPr="003B06E8" w:rsidRDefault="003B06E8">
      <w:pPr>
        <w:tabs>
          <w:tab w:val="left" w:pos="5480"/>
        </w:tabs>
        <w:rPr>
          <w:lang w:val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2E1D3D" w:rsidRDefault="002E1D3D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2E1D3D" w:rsidRDefault="003B06E8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</w:p>
    <w:p w:rsidR="002E1D3D" w:rsidRDefault="002E1D3D">
      <w:pPr>
        <w:tabs>
          <w:tab w:val="left" w:pos="5480"/>
        </w:tabs>
      </w:pPr>
    </w:p>
    <w:sectPr w:rsidR="002E1D3D" w:rsidSect="002E1D3D">
      <w:pgSz w:w="11906" w:h="16838"/>
      <w:pgMar w:top="1134" w:right="70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816B0"/>
    <w:multiLevelType w:val="multilevel"/>
    <w:tmpl w:val="82BE5526"/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29D4AEF"/>
    <w:multiLevelType w:val="multilevel"/>
    <w:tmpl w:val="CFB294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20"/>
  <w:characterSpacingControl w:val="doNotCompress"/>
  <w:compat>
    <w:useFELayout/>
  </w:compat>
  <w:rsids>
    <w:rsidRoot w:val="002E1D3D"/>
    <w:rsid w:val="002E1D3D"/>
    <w:rsid w:val="003B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3D"/>
    <w:pPr>
      <w:widowControl w:val="0"/>
      <w:suppressAutoHyphens/>
    </w:pPr>
    <w:rPr>
      <w:rFonts w:ascii="Calibri" w:eastAsia="Times New Roman" w:hAnsi="Calibri" w:cs="Calibri"/>
      <w:color w:val="00000A"/>
      <w:sz w:val="22"/>
      <w:szCs w:val="2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E1D3D"/>
  </w:style>
  <w:style w:type="character" w:customStyle="1" w:styleId="WW8Num1z1">
    <w:name w:val="WW8Num1z1"/>
    <w:qFormat/>
    <w:rsid w:val="002E1D3D"/>
  </w:style>
  <w:style w:type="character" w:customStyle="1" w:styleId="WW8Num1z2">
    <w:name w:val="WW8Num1z2"/>
    <w:qFormat/>
    <w:rsid w:val="002E1D3D"/>
  </w:style>
  <w:style w:type="character" w:customStyle="1" w:styleId="WW8Num1z3">
    <w:name w:val="WW8Num1z3"/>
    <w:qFormat/>
    <w:rsid w:val="002E1D3D"/>
  </w:style>
  <w:style w:type="character" w:customStyle="1" w:styleId="WW8Num1z4">
    <w:name w:val="WW8Num1z4"/>
    <w:qFormat/>
    <w:rsid w:val="002E1D3D"/>
  </w:style>
  <w:style w:type="character" w:customStyle="1" w:styleId="WW8Num1z5">
    <w:name w:val="WW8Num1z5"/>
    <w:qFormat/>
    <w:rsid w:val="002E1D3D"/>
  </w:style>
  <w:style w:type="character" w:customStyle="1" w:styleId="WW8Num1z6">
    <w:name w:val="WW8Num1z6"/>
    <w:qFormat/>
    <w:rsid w:val="002E1D3D"/>
  </w:style>
  <w:style w:type="character" w:customStyle="1" w:styleId="WW8Num1z7">
    <w:name w:val="WW8Num1z7"/>
    <w:qFormat/>
    <w:rsid w:val="002E1D3D"/>
  </w:style>
  <w:style w:type="character" w:customStyle="1" w:styleId="WW8Num1z8">
    <w:name w:val="WW8Num1z8"/>
    <w:qFormat/>
    <w:rsid w:val="002E1D3D"/>
  </w:style>
  <w:style w:type="character" w:customStyle="1" w:styleId="WW8Num2z0">
    <w:name w:val="WW8Num2z0"/>
    <w:qFormat/>
    <w:rsid w:val="002E1D3D"/>
  </w:style>
  <w:style w:type="character" w:customStyle="1" w:styleId="WW8Num2z1">
    <w:name w:val="WW8Num2z1"/>
    <w:qFormat/>
    <w:rsid w:val="002E1D3D"/>
  </w:style>
  <w:style w:type="character" w:customStyle="1" w:styleId="WW8Num2z2">
    <w:name w:val="WW8Num2z2"/>
    <w:qFormat/>
    <w:rsid w:val="002E1D3D"/>
  </w:style>
  <w:style w:type="character" w:customStyle="1" w:styleId="WW8Num2z3">
    <w:name w:val="WW8Num2z3"/>
    <w:qFormat/>
    <w:rsid w:val="002E1D3D"/>
  </w:style>
  <w:style w:type="character" w:customStyle="1" w:styleId="WW8Num2z4">
    <w:name w:val="WW8Num2z4"/>
    <w:qFormat/>
    <w:rsid w:val="002E1D3D"/>
  </w:style>
  <w:style w:type="character" w:customStyle="1" w:styleId="WW8Num2z5">
    <w:name w:val="WW8Num2z5"/>
    <w:qFormat/>
    <w:rsid w:val="002E1D3D"/>
  </w:style>
  <w:style w:type="character" w:customStyle="1" w:styleId="WW8Num2z6">
    <w:name w:val="WW8Num2z6"/>
    <w:qFormat/>
    <w:rsid w:val="002E1D3D"/>
  </w:style>
  <w:style w:type="character" w:customStyle="1" w:styleId="WW8Num2z7">
    <w:name w:val="WW8Num2z7"/>
    <w:qFormat/>
    <w:rsid w:val="002E1D3D"/>
  </w:style>
  <w:style w:type="character" w:customStyle="1" w:styleId="WW8Num2z8">
    <w:name w:val="WW8Num2z8"/>
    <w:qFormat/>
    <w:rsid w:val="002E1D3D"/>
  </w:style>
  <w:style w:type="character" w:customStyle="1" w:styleId="3">
    <w:name w:val="Основной шрифт абзаца3"/>
    <w:qFormat/>
    <w:rsid w:val="002E1D3D"/>
  </w:style>
  <w:style w:type="character" w:customStyle="1" w:styleId="WW8Num3z0">
    <w:name w:val="WW8Num3z0"/>
    <w:qFormat/>
    <w:rsid w:val="002E1D3D"/>
    <w:rPr>
      <w:rFonts w:ascii="Symbol" w:hAnsi="Symbol" w:cs="Symbol"/>
    </w:rPr>
  </w:style>
  <w:style w:type="character" w:customStyle="1" w:styleId="WW8Num3z1">
    <w:name w:val="WW8Num3z1"/>
    <w:qFormat/>
    <w:rsid w:val="002E1D3D"/>
  </w:style>
  <w:style w:type="character" w:customStyle="1" w:styleId="WW8Num3z2">
    <w:name w:val="WW8Num3z2"/>
    <w:qFormat/>
    <w:rsid w:val="002E1D3D"/>
  </w:style>
  <w:style w:type="character" w:customStyle="1" w:styleId="WW8Num3z3">
    <w:name w:val="WW8Num3z3"/>
    <w:qFormat/>
    <w:rsid w:val="002E1D3D"/>
  </w:style>
  <w:style w:type="character" w:customStyle="1" w:styleId="WW8Num3z4">
    <w:name w:val="WW8Num3z4"/>
    <w:qFormat/>
    <w:rsid w:val="002E1D3D"/>
  </w:style>
  <w:style w:type="character" w:customStyle="1" w:styleId="WW8Num3z5">
    <w:name w:val="WW8Num3z5"/>
    <w:qFormat/>
    <w:rsid w:val="002E1D3D"/>
  </w:style>
  <w:style w:type="character" w:customStyle="1" w:styleId="WW8Num3z6">
    <w:name w:val="WW8Num3z6"/>
    <w:qFormat/>
    <w:rsid w:val="002E1D3D"/>
  </w:style>
  <w:style w:type="character" w:customStyle="1" w:styleId="WW8Num3z7">
    <w:name w:val="WW8Num3z7"/>
    <w:qFormat/>
    <w:rsid w:val="002E1D3D"/>
  </w:style>
  <w:style w:type="character" w:customStyle="1" w:styleId="WW8Num3z8">
    <w:name w:val="WW8Num3z8"/>
    <w:qFormat/>
    <w:rsid w:val="002E1D3D"/>
  </w:style>
  <w:style w:type="character" w:customStyle="1" w:styleId="WW8Num4z0">
    <w:name w:val="WW8Num4z0"/>
    <w:qFormat/>
    <w:rsid w:val="002E1D3D"/>
  </w:style>
  <w:style w:type="character" w:customStyle="1" w:styleId="WW8Num4z1">
    <w:name w:val="WW8Num4z1"/>
    <w:qFormat/>
    <w:rsid w:val="002E1D3D"/>
  </w:style>
  <w:style w:type="character" w:customStyle="1" w:styleId="WW8Num4z2">
    <w:name w:val="WW8Num4z2"/>
    <w:qFormat/>
    <w:rsid w:val="002E1D3D"/>
  </w:style>
  <w:style w:type="character" w:customStyle="1" w:styleId="WW8Num4z3">
    <w:name w:val="WW8Num4z3"/>
    <w:qFormat/>
    <w:rsid w:val="002E1D3D"/>
  </w:style>
  <w:style w:type="character" w:customStyle="1" w:styleId="WW8Num4z4">
    <w:name w:val="WW8Num4z4"/>
    <w:qFormat/>
    <w:rsid w:val="002E1D3D"/>
  </w:style>
  <w:style w:type="character" w:customStyle="1" w:styleId="WW8Num4z5">
    <w:name w:val="WW8Num4z5"/>
    <w:qFormat/>
    <w:rsid w:val="002E1D3D"/>
  </w:style>
  <w:style w:type="character" w:customStyle="1" w:styleId="WW8Num4z6">
    <w:name w:val="WW8Num4z6"/>
    <w:qFormat/>
    <w:rsid w:val="002E1D3D"/>
  </w:style>
  <w:style w:type="character" w:customStyle="1" w:styleId="WW8Num4z7">
    <w:name w:val="WW8Num4z7"/>
    <w:qFormat/>
    <w:rsid w:val="002E1D3D"/>
  </w:style>
  <w:style w:type="character" w:customStyle="1" w:styleId="WW8Num4z8">
    <w:name w:val="WW8Num4z8"/>
    <w:qFormat/>
    <w:rsid w:val="002E1D3D"/>
  </w:style>
  <w:style w:type="character" w:customStyle="1" w:styleId="2">
    <w:name w:val="Основной шрифт абзаца2"/>
    <w:qFormat/>
    <w:rsid w:val="002E1D3D"/>
  </w:style>
  <w:style w:type="character" w:customStyle="1" w:styleId="WW8Num5z0">
    <w:name w:val="WW8Num5z0"/>
    <w:qFormat/>
    <w:rsid w:val="002E1D3D"/>
  </w:style>
  <w:style w:type="character" w:customStyle="1" w:styleId="WW8Num5z1">
    <w:name w:val="WW8Num5z1"/>
    <w:qFormat/>
    <w:rsid w:val="002E1D3D"/>
  </w:style>
  <w:style w:type="character" w:customStyle="1" w:styleId="WW8Num5z2">
    <w:name w:val="WW8Num5z2"/>
    <w:qFormat/>
    <w:rsid w:val="002E1D3D"/>
  </w:style>
  <w:style w:type="character" w:customStyle="1" w:styleId="WW8Num5z3">
    <w:name w:val="WW8Num5z3"/>
    <w:qFormat/>
    <w:rsid w:val="002E1D3D"/>
  </w:style>
  <w:style w:type="character" w:customStyle="1" w:styleId="WW8Num5z4">
    <w:name w:val="WW8Num5z4"/>
    <w:qFormat/>
    <w:rsid w:val="002E1D3D"/>
  </w:style>
  <w:style w:type="character" w:customStyle="1" w:styleId="WW8Num5z5">
    <w:name w:val="WW8Num5z5"/>
    <w:qFormat/>
    <w:rsid w:val="002E1D3D"/>
  </w:style>
  <w:style w:type="character" w:customStyle="1" w:styleId="WW8Num5z6">
    <w:name w:val="WW8Num5z6"/>
    <w:qFormat/>
    <w:rsid w:val="002E1D3D"/>
  </w:style>
  <w:style w:type="character" w:customStyle="1" w:styleId="WW8Num5z7">
    <w:name w:val="WW8Num5z7"/>
    <w:qFormat/>
    <w:rsid w:val="002E1D3D"/>
  </w:style>
  <w:style w:type="character" w:customStyle="1" w:styleId="WW8Num5z8">
    <w:name w:val="WW8Num5z8"/>
    <w:qFormat/>
    <w:rsid w:val="002E1D3D"/>
  </w:style>
  <w:style w:type="character" w:customStyle="1" w:styleId="WW8Num6z0">
    <w:name w:val="WW8Num6z0"/>
    <w:qFormat/>
    <w:rsid w:val="002E1D3D"/>
  </w:style>
  <w:style w:type="character" w:customStyle="1" w:styleId="WW8Num6z1">
    <w:name w:val="WW8Num6z1"/>
    <w:qFormat/>
    <w:rsid w:val="002E1D3D"/>
  </w:style>
  <w:style w:type="character" w:customStyle="1" w:styleId="WW8Num6z2">
    <w:name w:val="WW8Num6z2"/>
    <w:qFormat/>
    <w:rsid w:val="002E1D3D"/>
  </w:style>
  <w:style w:type="character" w:customStyle="1" w:styleId="WW8Num6z3">
    <w:name w:val="WW8Num6z3"/>
    <w:qFormat/>
    <w:rsid w:val="002E1D3D"/>
  </w:style>
  <w:style w:type="character" w:customStyle="1" w:styleId="WW8Num6z4">
    <w:name w:val="WW8Num6z4"/>
    <w:qFormat/>
    <w:rsid w:val="002E1D3D"/>
  </w:style>
  <w:style w:type="character" w:customStyle="1" w:styleId="WW8Num6z5">
    <w:name w:val="WW8Num6z5"/>
    <w:qFormat/>
    <w:rsid w:val="002E1D3D"/>
  </w:style>
  <w:style w:type="character" w:customStyle="1" w:styleId="WW8Num6z6">
    <w:name w:val="WW8Num6z6"/>
    <w:qFormat/>
    <w:rsid w:val="002E1D3D"/>
  </w:style>
  <w:style w:type="character" w:customStyle="1" w:styleId="WW8Num6z7">
    <w:name w:val="WW8Num6z7"/>
    <w:qFormat/>
    <w:rsid w:val="002E1D3D"/>
  </w:style>
  <w:style w:type="character" w:customStyle="1" w:styleId="WW8Num6z8">
    <w:name w:val="WW8Num6z8"/>
    <w:qFormat/>
    <w:rsid w:val="002E1D3D"/>
  </w:style>
  <w:style w:type="character" w:customStyle="1" w:styleId="WW8Num7z0">
    <w:name w:val="WW8Num7z0"/>
    <w:qFormat/>
    <w:rsid w:val="002E1D3D"/>
  </w:style>
  <w:style w:type="character" w:customStyle="1" w:styleId="WW8Num7z1">
    <w:name w:val="WW8Num7z1"/>
    <w:qFormat/>
    <w:rsid w:val="002E1D3D"/>
  </w:style>
  <w:style w:type="character" w:customStyle="1" w:styleId="WW8Num7z2">
    <w:name w:val="WW8Num7z2"/>
    <w:qFormat/>
    <w:rsid w:val="002E1D3D"/>
  </w:style>
  <w:style w:type="character" w:customStyle="1" w:styleId="WW8Num7z3">
    <w:name w:val="WW8Num7z3"/>
    <w:qFormat/>
    <w:rsid w:val="002E1D3D"/>
  </w:style>
  <w:style w:type="character" w:customStyle="1" w:styleId="WW8Num7z4">
    <w:name w:val="WW8Num7z4"/>
    <w:qFormat/>
    <w:rsid w:val="002E1D3D"/>
  </w:style>
  <w:style w:type="character" w:customStyle="1" w:styleId="WW8Num7z5">
    <w:name w:val="WW8Num7z5"/>
    <w:qFormat/>
    <w:rsid w:val="002E1D3D"/>
  </w:style>
  <w:style w:type="character" w:customStyle="1" w:styleId="WW8Num7z6">
    <w:name w:val="WW8Num7z6"/>
    <w:qFormat/>
    <w:rsid w:val="002E1D3D"/>
  </w:style>
  <w:style w:type="character" w:customStyle="1" w:styleId="WW8Num7z7">
    <w:name w:val="WW8Num7z7"/>
    <w:qFormat/>
    <w:rsid w:val="002E1D3D"/>
  </w:style>
  <w:style w:type="character" w:customStyle="1" w:styleId="WW8Num7z8">
    <w:name w:val="WW8Num7z8"/>
    <w:qFormat/>
    <w:rsid w:val="002E1D3D"/>
  </w:style>
  <w:style w:type="character" w:customStyle="1" w:styleId="WW8Num8z0">
    <w:name w:val="WW8Num8z0"/>
    <w:qFormat/>
    <w:rsid w:val="002E1D3D"/>
    <w:rPr>
      <w:rFonts w:ascii="Symbol" w:hAnsi="Symbol" w:cs="Symbol"/>
    </w:rPr>
  </w:style>
  <w:style w:type="character" w:customStyle="1" w:styleId="WW8Num8z1">
    <w:name w:val="WW8Num8z1"/>
    <w:qFormat/>
    <w:rsid w:val="002E1D3D"/>
  </w:style>
  <w:style w:type="character" w:customStyle="1" w:styleId="WW8Num8z2">
    <w:name w:val="WW8Num8z2"/>
    <w:qFormat/>
    <w:rsid w:val="002E1D3D"/>
  </w:style>
  <w:style w:type="character" w:customStyle="1" w:styleId="WW8Num8z3">
    <w:name w:val="WW8Num8z3"/>
    <w:qFormat/>
    <w:rsid w:val="002E1D3D"/>
  </w:style>
  <w:style w:type="character" w:customStyle="1" w:styleId="WW8Num8z4">
    <w:name w:val="WW8Num8z4"/>
    <w:qFormat/>
    <w:rsid w:val="002E1D3D"/>
  </w:style>
  <w:style w:type="character" w:customStyle="1" w:styleId="WW8Num8z5">
    <w:name w:val="WW8Num8z5"/>
    <w:qFormat/>
    <w:rsid w:val="002E1D3D"/>
  </w:style>
  <w:style w:type="character" w:customStyle="1" w:styleId="WW8Num8z6">
    <w:name w:val="WW8Num8z6"/>
    <w:qFormat/>
    <w:rsid w:val="002E1D3D"/>
  </w:style>
  <w:style w:type="character" w:customStyle="1" w:styleId="WW8Num8z7">
    <w:name w:val="WW8Num8z7"/>
    <w:qFormat/>
    <w:rsid w:val="002E1D3D"/>
  </w:style>
  <w:style w:type="character" w:customStyle="1" w:styleId="WW8Num8z8">
    <w:name w:val="WW8Num8z8"/>
    <w:qFormat/>
    <w:rsid w:val="002E1D3D"/>
  </w:style>
  <w:style w:type="character" w:customStyle="1" w:styleId="WW8Num9z0">
    <w:name w:val="WW8Num9z0"/>
    <w:qFormat/>
    <w:rsid w:val="002E1D3D"/>
    <w:rPr>
      <w:rFonts w:ascii="Symbol" w:hAnsi="Symbol" w:cs="Symbol"/>
    </w:rPr>
  </w:style>
  <w:style w:type="character" w:customStyle="1" w:styleId="WW8Num9z1">
    <w:name w:val="WW8Num9z1"/>
    <w:qFormat/>
    <w:rsid w:val="002E1D3D"/>
  </w:style>
  <w:style w:type="character" w:customStyle="1" w:styleId="WW8Num9z2">
    <w:name w:val="WW8Num9z2"/>
    <w:qFormat/>
    <w:rsid w:val="002E1D3D"/>
  </w:style>
  <w:style w:type="character" w:customStyle="1" w:styleId="WW8Num9z3">
    <w:name w:val="WW8Num9z3"/>
    <w:qFormat/>
    <w:rsid w:val="002E1D3D"/>
  </w:style>
  <w:style w:type="character" w:customStyle="1" w:styleId="WW8Num9z4">
    <w:name w:val="WW8Num9z4"/>
    <w:qFormat/>
    <w:rsid w:val="002E1D3D"/>
  </w:style>
  <w:style w:type="character" w:customStyle="1" w:styleId="WW8Num9z5">
    <w:name w:val="WW8Num9z5"/>
    <w:qFormat/>
    <w:rsid w:val="002E1D3D"/>
  </w:style>
  <w:style w:type="character" w:customStyle="1" w:styleId="WW8Num9z6">
    <w:name w:val="WW8Num9z6"/>
    <w:qFormat/>
    <w:rsid w:val="002E1D3D"/>
  </w:style>
  <w:style w:type="character" w:customStyle="1" w:styleId="WW8Num9z7">
    <w:name w:val="WW8Num9z7"/>
    <w:qFormat/>
    <w:rsid w:val="002E1D3D"/>
  </w:style>
  <w:style w:type="character" w:customStyle="1" w:styleId="WW8Num9z8">
    <w:name w:val="WW8Num9z8"/>
    <w:qFormat/>
    <w:rsid w:val="002E1D3D"/>
  </w:style>
  <w:style w:type="character" w:customStyle="1" w:styleId="WW8Num10z0">
    <w:name w:val="WW8Num10z0"/>
    <w:qFormat/>
    <w:rsid w:val="002E1D3D"/>
  </w:style>
  <w:style w:type="character" w:customStyle="1" w:styleId="WW8Num10z1">
    <w:name w:val="WW8Num10z1"/>
    <w:qFormat/>
    <w:rsid w:val="002E1D3D"/>
  </w:style>
  <w:style w:type="character" w:customStyle="1" w:styleId="WW8Num10z2">
    <w:name w:val="WW8Num10z2"/>
    <w:qFormat/>
    <w:rsid w:val="002E1D3D"/>
  </w:style>
  <w:style w:type="character" w:customStyle="1" w:styleId="WW8Num10z3">
    <w:name w:val="WW8Num10z3"/>
    <w:qFormat/>
    <w:rsid w:val="002E1D3D"/>
  </w:style>
  <w:style w:type="character" w:customStyle="1" w:styleId="WW8Num10z4">
    <w:name w:val="WW8Num10z4"/>
    <w:qFormat/>
    <w:rsid w:val="002E1D3D"/>
  </w:style>
  <w:style w:type="character" w:customStyle="1" w:styleId="WW8Num10z5">
    <w:name w:val="WW8Num10z5"/>
    <w:qFormat/>
    <w:rsid w:val="002E1D3D"/>
  </w:style>
  <w:style w:type="character" w:customStyle="1" w:styleId="WW8Num10z6">
    <w:name w:val="WW8Num10z6"/>
    <w:qFormat/>
    <w:rsid w:val="002E1D3D"/>
  </w:style>
  <w:style w:type="character" w:customStyle="1" w:styleId="WW8Num10z7">
    <w:name w:val="WW8Num10z7"/>
    <w:qFormat/>
    <w:rsid w:val="002E1D3D"/>
  </w:style>
  <w:style w:type="character" w:customStyle="1" w:styleId="WW8Num10z8">
    <w:name w:val="WW8Num10z8"/>
    <w:qFormat/>
    <w:rsid w:val="002E1D3D"/>
  </w:style>
  <w:style w:type="character" w:customStyle="1" w:styleId="1">
    <w:name w:val="Основной шрифт абзаца1"/>
    <w:qFormat/>
    <w:rsid w:val="002E1D3D"/>
  </w:style>
  <w:style w:type="character" w:customStyle="1" w:styleId="a3">
    <w:name w:val="Текст выноски Знак"/>
    <w:basedOn w:val="1"/>
    <w:qFormat/>
    <w:rsid w:val="002E1D3D"/>
    <w:rPr>
      <w:rFonts w:ascii="Tahoma" w:hAnsi="Tahoma" w:cs="Tahoma"/>
      <w:sz w:val="16"/>
      <w:szCs w:val="16"/>
      <w:lang w:val="en-US"/>
    </w:rPr>
  </w:style>
  <w:style w:type="character" w:customStyle="1" w:styleId="a4">
    <w:name w:val="Верхний колонтитул Знак"/>
    <w:basedOn w:val="3"/>
    <w:qFormat/>
    <w:rsid w:val="002E1D3D"/>
    <w:rPr>
      <w:rFonts w:ascii="Calibri" w:hAnsi="Calibri" w:cs="Calibri"/>
      <w:sz w:val="22"/>
      <w:lang w:val="en-US" w:eastAsia="zh-CN"/>
    </w:rPr>
  </w:style>
  <w:style w:type="character" w:customStyle="1" w:styleId="a5">
    <w:name w:val="Нижний колонтитул Знак"/>
    <w:basedOn w:val="3"/>
    <w:qFormat/>
    <w:rsid w:val="002E1D3D"/>
    <w:rPr>
      <w:rFonts w:ascii="Calibri" w:hAnsi="Calibri" w:cs="Calibri"/>
      <w:sz w:val="22"/>
      <w:lang w:val="en-US" w:eastAsia="zh-CN"/>
    </w:rPr>
  </w:style>
  <w:style w:type="paragraph" w:customStyle="1" w:styleId="a6">
    <w:name w:val="Заголовок"/>
    <w:basedOn w:val="a"/>
    <w:next w:val="a7"/>
    <w:qFormat/>
    <w:rsid w:val="002E1D3D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7">
    <w:name w:val="Body Text"/>
    <w:basedOn w:val="a"/>
    <w:rsid w:val="002E1D3D"/>
    <w:pPr>
      <w:spacing w:after="140" w:line="288" w:lineRule="auto"/>
    </w:pPr>
  </w:style>
  <w:style w:type="paragraph" w:styleId="a8">
    <w:name w:val="List"/>
    <w:basedOn w:val="a7"/>
    <w:rsid w:val="002E1D3D"/>
    <w:rPr>
      <w:rFonts w:cs="Mangal"/>
    </w:rPr>
  </w:style>
  <w:style w:type="paragraph" w:customStyle="1" w:styleId="Caption">
    <w:name w:val="Caption"/>
    <w:basedOn w:val="a"/>
    <w:qFormat/>
    <w:rsid w:val="002E1D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2E1D3D"/>
    <w:pPr>
      <w:suppressLineNumbers/>
    </w:pPr>
    <w:rPr>
      <w:rFonts w:cs="Mangal"/>
    </w:rPr>
  </w:style>
  <w:style w:type="paragraph" w:styleId="aa">
    <w:name w:val="caption"/>
    <w:basedOn w:val="a"/>
    <w:qFormat/>
    <w:rsid w:val="002E1D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2E1D3D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2E1D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2E1D3D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2E1D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2E1D3D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2E1D3D"/>
    <w:pPr>
      <w:suppressLineNumbers/>
    </w:pPr>
    <w:rPr>
      <w:rFonts w:ascii="Liberation Serif" w:eastAsia="Arial Unicode MS" w:hAnsi="Liberation Serif" w:cs="Mangal"/>
      <w:sz w:val="24"/>
      <w:szCs w:val="24"/>
      <w:lang w:val="ru-RU" w:bidi="hi-IN"/>
    </w:rPr>
  </w:style>
  <w:style w:type="paragraph" w:styleId="ac">
    <w:name w:val="Balloon Text"/>
    <w:basedOn w:val="a"/>
    <w:qFormat/>
    <w:rsid w:val="002E1D3D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qFormat/>
    <w:rsid w:val="002E1D3D"/>
    <w:pPr>
      <w:jc w:val="center"/>
    </w:pPr>
    <w:rPr>
      <w:b/>
      <w:bCs/>
    </w:rPr>
  </w:style>
  <w:style w:type="paragraph" w:customStyle="1" w:styleId="ae">
    <w:name w:val="Верхний и нижний колонтитулы"/>
    <w:basedOn w:val="a"/>
    <w:qFormat/>
    <w:rsid w:val="002E1D3D"/>
  </w:style>
  <w:style w:type="paragraph" w:customStyle="1" w:styleId="Header">
    <w:name w:val="Header"/>
    <w:basedOn w:val="a"/>
    <w:rsid w:val="002E1D3D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2E1D3D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2E1D3D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lang w:bidi="ar-SA"/>
    </w:rPr>
  </w:style>
  <w:style w:type="numbering" w:customStyle="1" w:styleId="WW8Num1">
    <w:name w:val="WW8Num1"/>
    <w:qFormat/>
    <w:rsid w:val="002E1D3D"/>
  </w:style>
  <w:style w:type="numbering" w:customStyle="1" w:styleId="WW8Num2">
    <w:name w:val="WW8Num2"/>
    <w:qFormat/>
    <w:rsid w:val="002E1D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2318</Words>
  <Characters>13213</Characters>
  <Application>Microsoft Office Word</Application>
  <DocSecurity>0</DocSecurity>
  <Lines>110</Lines>
  <Paragraphs>30</Paragraphs>
  <ScaleCrop>false</ScaleCrop>
  <Company>Самарские Коммунальные Системы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nBreslavec</dc:creator>
  <dc:description/>
  <cp:lastModifiedBy>mPenkova</cp:lastModifiedBy>
  <cp:revision>30</cp:revision>
  <cp:lastPrinted>2018-02-14T13:09:00Z</cp:lastPrinted>
  <dcterms:created xsi:type="dcterms:W3CDTF">2018-02-15T13:06:00Z</dcterms:created>
  <dcterms:modified xsi:type="dcterms:W3CDTF">2022-05-12T09:05:00Z</dcterms:modified>
  <dc:language>ru-RU</dc:language>
</cp:coreProperties>
</file>